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E3DC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85C29B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2BA280D" w14:textId="77777777" w:rsidR="00422590" w:rsidRDefault="00880AE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DACB485" wp14:editId="25961BD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663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0224B76" w14:textId="77777777" w:rsidR="00422590" w:rsidRDefault="00B40E5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Balancing Act</w:t>
      </w:r>
    </w:p>
    <w:p w14:paraId="1EB5E023" w14:textId="77777777" w:rsidR="004E5044" w:rsidRPr="00DD0D1A" w:rsidRDefault="00B40E55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A lever is a simple machine consisting of a fulcrum that serves as a pivoting point and a plank. A </w:t>
      </w:r>
      <w:proofErr w:type="gramStart"/>
      <w:r>
        <w:rPr>
          <w:rFonts w:ascii="Times-Bold" w:hAnsi="Times-Bold"/>
          <w:snapToGrid w:val="0"/>
          <w:sz w:val="24"/>
        </w:rPr>
        <w:t>first class</w:t>
      </w:r>
      <w:proofErr w:type="gramEnd"/>
      <w:r>
        <w:rPr>
          <w:rFonts w:ascii="Times-Bold" w:hAnsi="Times-Bold"/>
          <w:snapToGrid w:val="0"/>
          <w:sz w:val="24"/>
        </w:rPr>
        <w:t xml:space="preserve"> lever is one where the fulcrum is in the middle of the effort force and the load or resistance force. Can you use your first class thinking to determine how a lever works?</w:t>
      </w:r>
    </w:p>
    <w:p w14:paraId="42645244" w14:textId="77777777" w:rsidR="00DD0D1A" w:rsidRDefault="00DD0D1A">
      <w:pPr>
        <w:jc w:val="both"/>
        <w:rPr>
          <w:rFonts w:ascii="Times-Bold" w:hAnsi="Times-Bold"/>
          <w:b/>
          <w:snapToGrid w:val="0"/>
          <w:sz w:val="24"/>
        </w:rPr>
      </w:pPr>
    </w:p>
    <w:p w14:paraId="1DB4D359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D1CAC3D" w14:textId="77777777" w:rsidR="00422590" w:rsidRDefault="00422590" w:rsidP="00807F8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10086EC3" w14:textId="77777777" w:rsidR="00AD4B7F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</w:t>
      </w:r>
      <w:r w:rsidR="00B40E55">
        <w:rPr>
          <w:rFonts w:ascii="Times-Roman" w:hAnsi="Times-Roman"/>
          <w:snapToGrid w:val="0"/>
          <w:sz w:val="24"/>
        </w:rPr>
        <w:t>Levers</w:t>
      </w:r>
      <w:r w:rsidR="00DD0D1A">
        <w:rPr>
          <w:rFonts w:ascii="Times-Roman" w:hAnsi="Times-Roman"/>
          <w:snapToGrid w:val="0"/>
          <w:sz w:val="24"/>
        </w:rPr>
        <w:t xml:space="preserve">” button at the bottom of the screen. </w:t>
      </w:r>
    </w:p>
    <w:p w14:paraId="2E8DF712" w14:textId="77777777" w:rsidR="00DD0D1A" w:rsidRDefault="00DD0D1A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Make sure that the </w:t>
      </w:r>
      <w:r w:rsidR="00950535">
        <w:rPr>
          <w:rFonts w:ascii="Times-Roman" w:hAnsi="Times-Roman"/>
          <w:snapToGrid w:val="0"/>
          <w:sz w:val="24"/>
        </w:rPr>
        <w:t>number “1” (</w:t>
      </w:r>
      <w:r w:rsidR="00B40E55">
        <w:rPr>
          <w:rFonts w:ascii="Times-Roman" w:hAnsi="Times-Roman"/>
          <w:snapToGrid w:val="0"/>
          <w:sz w:val="24"/>
        </w:rPr>
        <w:t>first class lever</w:t>
      </w:r>
      <w:r w:rsidR="00950535">
        <w:rPr>
          <w:rFonts w:ascii="Times-Roman" w:hAnsi="Times-Roman"/>
          <w:snapToGrid w:val="0"/>
          <w:sz w:val="24"/>
        </w:rPr>
        <w:t>)</w:t>
      </w:r>
      <w:r w:rsidR="00B40E55">
        <w:rPr>
          <w:rFonts w:ascii="Times-Roman" w:hAnsi="Times-Roman"/>
          <w:snapToGrid w:val="0"/>
          <w:sz w:val="24"/>
        </w:rPr>
        <w:t xml:space="preserve"> is selected from the three numbered buttons at the bottom of the screen.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174C4B47" w14:textId="77777777" w:rsidR="00056D88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Bold" w:hAnsi="Times-Bold"/>
          <w:snapToGrid w:val="0"/>
          <w:sz w:val="24"/>
        </w:rPr>
        <w:t>Use the Newton Converter button at the bottom right-hand corner of the screen if you need help converting the hanging mass from kilograms to newtons for the Force on Mass column.</w:t>
      </w:r>
    </w:p>
    <w:p w14:paraId="64F09F2F" w14:textId="77777777" w:rsidR="00B40E55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>Click the gr</w:t>
      </w:r>
      <w:r w:rsidR="00950535">
        <w:rPr>
          <w:rFonts w:ascii="Times-Roman" w:hAnsi="Times-Roman"/>
          <w:snapToGrid w:val="0"/>
          <w:sz w:val="24"/>
        </w:rPr>
        <w:t>een “Pull” button on the Force D</w:t>
      </w:r>
      <w:r w:rsidR="00B40E55">
        <w:rPr>
          <w:rFonts w:ascii="Times-Roman" w:hAnsi="Times-Roman"/>
          <w:snapToGrid w:val="0"/>
          <w:sz w:val="24"/>
        </w:rPr>
        <w:t>evice on the right side of the screen.</w:t>
      </w:r>
    </w:p>
    <w:p w14:paraId="7E17B758" w14:textId="77777777" w:rsidR="00DD0D1A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D655FB">
        <w:rPr>
          <w:rFonts w:ascii="Times-Roman" w:hAnsi="Times-Roman"/>
          <w:snapToGrid w:val="0"/>
          <w:sz w:val="24"/>
        </w:rPr>
        <w:t>.</w:t>
      </w:r>
      <w:r w:rsidR="00D655FB">
        <w:rPr>
          <w:rFonts w:ascii="Times-Roman" w:hAnsi="Times-Roman"/>
          <w:snapToGrid w:val="0"/>
          <w:sz w:val="24"/>
        </w:rPr>
        <w:tab/>
        <w:t xml:space="preserve">Note and record in Table 1 </w:t>
      </w:r>
      <w:r w:rsidR="00B40E55">
        <w:rPr>
          <w:rFonts w:ascii="Times-Roman" w:hAnsi="Times-Roman"/>
          <w:snapToGrid w:val="0"/>
          <w:sz w:val="24"/>
        </w:rPr>
        <w:t xml:space="preserve">the </w:t>
      </w:r>
      <w:r w:rsidR="00950535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the </w:t>
      </w:r>
      <w:r w:rsidR="00D655FB">
        <w:rPr>
          <w:rFonts w:ascii="Times-Roman" w:hAnsi="Times-Roman"/>
          <w:snapToGrid w:val="0"/>
          <w:sz w:val="24"/>
        </w:rPr>
        <w:t xml:space="preserve">1.0-kg </w:t>
      </w:r>
      <w:r w:rsidR="00B40E55">
        <w:rPr>
          <w:rFonts w:ascii="Times-Roman" w:hAnsi="Times-Roman"/>
          <w:snapToGrid w:val="0"/>
          <w:sz w:val="24"/>
        </w:rPr>
        <w:t>mass lifts</w:t>
      </w:r>
      <w:r w:rsidR="00D655FB">
        <w:rPr>
          <w:rFonts w:ascii="Times-Roman" w:hAnsi="Times-Roman"/>
          <w:snapToGrid w:val="0"/>
          <w:sz w:val="24"/>
        </w:rPr>
        <w:t xml:space="preserve"> off the ground</w:t>
      </w:r>
      <w:r w:rsidR="00B40E55">
        <w:rPr>
          <w:rFonts w:ascii="Times-Roman" w:hAnsi="Times-Roman"/>
          <w:snapToGrid w:val="0"/>
          <w:sz w:val="24"/>
        </w:rPr>
        <w:t xml:space="preserve">, the applied force and </w:t>
      </w:r>
      <w:r w:rsidR="00950535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moved </w:t>
      </w:r>
      <w:r w:rsidR="00950535">
        <w:rPr>
          <w:rFonts w:ascii="Times-Roman" w:hAnsi="Times-Roman"/>
          <w:snapToGrid w:val="0"/>
          <w:sz w:val="24"/>
        </w:rPr>
        <w:t>that is displayed on the Force D</w:t>
      </w:r>
      <w:r w:rsidR="00B40E55">
        <w:rPr>
          <w:rFonts w:ascii="Times-Roman" w:hAnsi="Times-Roman"/>
          <w:snapToGrid w:val="0"/>
          <w:sz w:val="24"/>
        </w:rPr>
        <w:t xml:space="preserve">evice. </w:t>
      </w:r>
    </w:p>
    <w:p w14:paraId="6EE1B309" w14:textId="77777777" w:rsidR="00DD0D1A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  <w:t>Click the “Reset” button.</w:t>
      </w:r>
    </w:p>
    <w:p w14:paraId="639E5B13" w14:textId="77777777" w:rsidR="00DD0D1A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 xml:space="preserve">Click </w:t>
      </w:r>
      <w:r w:rsidR="00950535">
        <w:rPr>
          <w:rFonts w:ascii="Times-Roman" w:hAnsi="Times-Roman"/>
          <w:snapToGrid w:val="0"/>
          <w:sz w:val="24"/>
        </w:rPr>
        <w:t xml:space="preserve">the left red arrow to move fulcrum to </w:t>
      </w:r>
      <w:r w:rsidR="00B40E55">
        <w:rPr>
          <w:rFonts w:ascii="Times-Roman" w:hAnsi="Times-Roman"/>
          <w:snapToGrid w:val="0"/>
          <w:sz w:val="24"/>
        </w:rPr>
        <w:t xml:space="preserve">the 3-meter mark on the plank. </w:t>
      </w:r>
      <w:r w:rsidR="00DD0D1A">
        <w:rPr>
          <w:rFonts w:ascii="Times-Roman" w:hAnsi="Times-Roman"/>
          <w:snapToGrid w:val="0"/>
          <w:sz w:val="24"/>
        </w:rPr>
        <w:t xml:space="preserve"> </w:t>
      </w:r>
    </w:p>
    <w:p w14:paraId="4D18DD04" w14:textId="77777777" w:rsidR="00DD0D1A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  <w:t>Repeat step</w:t>
      </w:r>
      <w:r w:rsidR="00B40E55">
        <w:rPr>
          <w:rFonts w:ascii="Times-Roman" w:hAnsi="Times-Roman"/>
          <w:snapToGrid w:val="0"/>
          <w:sz w:val="24"/>
        </w:rPr>
        <w:t>s</w:t>
      </w:r>
      <w:r w:rsidR="00DD0D1A">
        <w:rPr>
          <w:rFonts w:ascii="Times-Roman" w:hAnsi="Times-Roman"/>
          <w:snapToGrid w:val="0"/>
          <w:sz w:val="24"/>
        </w:rPr>
        <w:t xml:space="preserve"> 4</w:t>
      </w:r>
      <w:r>
        <w:rPr>
          <w:rFonts w:ascii="Times-Roman" w:hAnsi="Times-Roman"/>
          <w:snapToGrid w:val="0"/>
          <w:sz w:val="24"/>
        </w:rPr>
        <w:t xml:space="preserve"> - 7</w:t>
      </w:r>
      <w:r w:rsidR="00DD0D1A">
        <w:rPr>
          <w:rFonts w:ascii="Times-Roman" w:hAnsi="Times-Roman"/>
          <w:snapToGrid w:val="0"/>
          <w:sz w:val="24"/>
        </w:rPr>
        <w:t>, making sure to note and record your data in Table 1.</w:t>
      </w:r>
    </w:p>
    <w:p w14:paraId="4DE3B89F" w14:textId="77777777" w:rsidR="00B40E55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3D2E8E">
        <w:rPr>
          <w:rFonts w:ascii="Times-Roman" w:hAnsi="Times-Roman"/>
          <w:snapToGrid w:val="0"/>
          <w:sz w:val="24"/>
        </w:rPr>
        <w:t>.</w:t>
      </w:r>
      <w:r w:rsidR="003D2E8E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 xml:space="preserve">Click </w:t>
      </w:r>
      <w:r w:rsidR="00950535">
        <w:rPr>
          <w:rFonts w:ascii="Times-Roman" w:hAnsi="Times-Roman"/>
          <w:snapToGrid w:val="0"/>
          <w:sz w:val="24"/>
        </w:rPr>
        <w:t>the right red arrow to move</w:t>
      </w:r>
      <w:r w:rsidR="00B40E55">
        <w:rPr>
          <w:rFonts w:ascii="Times-Roman" w:hAnsi="Times-Roman"/>
          <w:snapToGrid w:val="0"/>
          <w:sz w:val="24"/>
        </w:rPr>
        <w:t xml:space="preserve"> the fulcrum to the 5-meter mark on the plank. </w:t>
      </w:r>
    </w:p>
    <w:p w14:paraId="342E8142" w14:textId="77777777" w:rsidR="003D2E8E" w:rsidRDefault="00056D88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Repeat steps 4 - 7</w:t>
      </w:r>
      <w:r w:rsidR="00D655FB">
        <w:rPr>
          <w:rFonts w:ascii="Times-Roman" w:hAnsi="Times-Roman"/>
          <w:snapToGrid w:val="0"/>
          <w:sz w:val="24"/>
        </w:rPr>
        <w:t>, making sure to note and record your data in Table 1.</w:t>
      </w:r>
    </w:p>
    <w:p w14:paraId="77217E1D" w14:textId="77777777" w:rsidR="00E36C03" w:rsidRDefault="00056D88" w:rsidP="00807F88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12</w:t>
      </w:r>
      <w:r w:rsidR="00D655FB" w:rsidRPr="00D655FB">
        <w:rPr>
          <w:rFonts w:ascii="Times-Bold" w:hAnsi="Times-Bold"/>
          <w:snapToGrid w:val="0"/>
          <w:sz w:val="24"/>
        </w:rPr>
        <w:t>.</w:t>
      </w:r>
      <w:r w:rsidR="00D655FB" w:rsidRPr="00D655FB">
        <w:rPr>
          <w:rFonts w:ascii="Times-Bold" w:hAnsi="Times-Bold"/>
          <w:snapToGrid w:val="0"/>
          <w:sz w:val="24"/>
        </w:rPr>
        <w:tab/>
        <w:t xml:space="preserve">Click </w:t>
      </w:r>
      <w:r w:rsidR="00BC13FB">
        <w:rPr>
          <w:rFonts w:ascii="Times-Bold" w:hAnsi="Times-Bold"/>
          <w:snapToGrid w:val="0"/>
          <w:sz w:val="24"/>
        </w:rPr>
        <w:t>on</w:t>
      </w:r>
      <w:r w:rsidR="00D655FB" w:rsidRPr="00D655FB">
        <w:rPr>
          <w:rFonts w:ascii="Times-Bold" w:hAnsi="Times-Bold"/>
          <w:snapToGrid w:val="0"/>
          <w:sz w:val="24"/>
        </w:rPr>
        <w:t xml:space="preserve"> the 2.0-kg mass to </w:t>
      </w:r>
      <w:r w:rsidR="00BC13FB">
        <w:rPr>
          <w:rFonts w:ascii="Times-Bold" w:hAnsi="Times-Bold"/>
          <w:snapToGrid w:val="0"/>
          <w:sz w:val="24"/>
        </w:rPr>
        <w:t>replace</w:t>
      </w:r>
      <w:r w:rsidR="00D655FB" w:rsidRPr="00D655FB">
        <w:rPr>
          <w:rFonts w:ascii="Times-Bold" w:hAnsi="Times-Bold"/>
          <w:snapToGrid w:val="0"/>
          <w:sz w:val="24"/>
        </w:rPr>
        <w:t xml:space="preserve"> the 1.0-kg mass</w:t>
      </w:r>
      <w:r w:rsidR="00BC13FB">
        <w:rPr>
          <w:rFonts w:ascii="Times-Bold" w:hAnsi="Times-Bold"/>
          <w:snapToGrid w:val="0"/>
          <w:sz w:val="24"/>
        </w:rPr>
        <w:t xml:space="preserve"> on the plank</w:t>
      </w:r>
      <w:r w:rsidR="00D655FB" w:rsidRPr="00D655FB">
        <w:rPr>
          <w:rFonts w:ascii="Times-Bold" w:hAnsi="Times-Bold"/>
          <w:snapToGrid w:val="0"/>
          <w:sz w:val="24"/>
        </w:rPr>
        <w:t>. Repeat the entire experiment with the 2.0-kg mass.</w:t>
      </w:r>
    </w:p>
    <w:p w14:paraId="5AF02721" w14:textId="77777777" w:rsidR="00D655FB" w:rsidRDefault="00D655FB" w:rsidP="00E36C03">
      <w:pPr>
        <w:rPr>
          <w:rFonts w:ascii="Times-Bold" w:hAnsi="Times-Bold"/>
          <w:b/>
          <w:snapToGrid w:val="0"/>
          <w:sz w:val="24"/>
        </w:rPr>
      </w:pPr>
    </w:p>
    <w:p w14:paraId="4A19FBEC" w14:textId="77777777" w:rsidR="00422590" w:rsidRDefault="00422590" w:rsidP="00D655F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D655FB">
        <w:rPr>
          <w:rFonts w:ascii="Times-Bold" w:hAnsi="Times-Bold"/>
          <w:b/>
          <w:snapToGrid w:val="0"/>
          <w:sz w:val="24"/>
        </w:rPr>
        <w:t xml:space="preserve">Forces and </w:t>
      </w:r>
      <w:r w:rsidR="00633512">
        <w:rPr>
          <w:rFonts w:ascii="Times-Bold" w:hAnsi="Times-Bold"/>
          <w:b/>
          <w:snapToGrid w:val="0"/>
          <w:sz w:val="24"/>
        </w:rPr>
        <w:t>Height</w:t>
      </w:r>
      <w:r w:rsidR="00D655FB">
        <w:rPr>
          <w:rFonts w:ascii="Times-Bold" w:hAnsi="Times-Bold"/>
          <w:b/>
          <w:snapToGrid w:val="0"/>
          <w:sz w:val="24"/>
        </w:rPr>
        <w:t xml:space="preserve">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334"/>
        <w:gridCol w:w="1137"/>
        <w:gridCol w:w="2136"/>
        <w:gridCol w:w="2019"/>
        <w:gridCol w:w="2065"/>
      </w:tblGrid>
      <w:tr w:rsidR="002E56F4" w:rsidRPr="00AE6EEE" w14:paraId="3F6C874F" w14:textId="77777777" w:rsidTr="00AE6EEE">
        <w:tc>
          <w:tcPr>
            <w:tcW w:w="1241" w:type="dxa"/>
            <w:shd w:val="clear" w:color="auto" w:fill="auto"/>
            <w:vAlign w:val="center"/>
          </w:tcPr>
          <w:p w14:paraId="61E26BE4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Fulcrum Position (m)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651FDE4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Mass (kg)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285FB87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Force on Mass (N)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90F52DD" w14:textId="77777777" w:rsidR="002E56F4" w:rsidRPr="00AE6EEE" w:rsidRDefault="00950535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Height</w:t>
            </w:r>
            <w:r w:rsidR="002E56F4" w:rsidRPr="00AE6EEE">
              <w:rPr>
                <w:rFonts w:ascii="Times-Bold" w:hAnsi="Times-Bold"/>
                <w:b/>
                <w:snapToGrid w:val="0"/>
                <w:sz w:val="24"/>
              </w:rPr>
              <w:t xml:space="preserve"> Mass Lifted (m)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EAECE8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Applied Force (N)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E8F6D9A" w14:textId="77777777" w:rsidR="002E56F4" w:rsidRPr="00AE6EEE" w:rsidRDefault="00950535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Height</w:t>
            </w:r>
            <w:r w:rsidR="002E56F4" w:rsidRPr="00AE6EEE">
              <w:rPr>
                <w:rFonts w:ascii="Times-Bold" w:hAnsi="Times-Bold"/>
                <w:b/>
                <w:snapToGrid w:val="0"/>
                <w:sz w:val="24"/>
              </w:rPr>
              <w:t xml:space="preserve"> Force Device Moved (m)</w:t>
            </w:r>
          </w:p>
        </w:tc>
      </w:tr>
      <w:tr w:rsidR="002E56F4" w:rsidRPr="00AE6EEE" w14:paraId="0AE9D124" w14:textId="77777777" w:rsidTr="00AE6EEE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418FBDC9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270AAED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75A16F1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62F1B61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83A2D94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1AF382B3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E56F4" w:rsidRPr="00AE6EEE" w14:paraId="629CBBEB" w14:textId="77777777" w:rsidTr="00AE6EEE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470909D3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0CAC2E3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DA35322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DB922EF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27DEDAA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4134722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E56F4" w:rsidRPr="00AE6EEE" w14:paraId="4CCC2F0B" w14:textId="77777777" w:rsidTr="00AE6EEE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31E20BAD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7E6B581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8CDDE8A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CDF5BAE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FCCEC50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2392AB8E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E56F4" w:rsidRPr="00AE6EEE" w14:paraId="53E422ED" w14:textId="77777777" w:rsidTr="00AE6EEE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50358546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046A4D3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12DF6B0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B5D9513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02D039F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9F0BF34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E56F4" w:rsidRPr="00AE6EEE" w14:paraId="364E8B9D" w14:textId="77777777" w:rsidTr="00AE6EEE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721CD3A8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6F0D402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00233DB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1F8C3E50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23F5050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31F8F151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E56F4" w:rsidRPr="00AE6EEE" w14:paraId="5EC780F8" w14:textId="77777777" w:rsidTr="00AE6EEE">
        <w:trPr>
          <w:trHeight w:val="432"/>
        </w:trPr>
        <w:tc>
          <w:tcPr>
            <w:tcW w:w="1241" w:type="dxa"/>
            <w:shd w:val="clear" w:color="auto" w:fill="auto"/>
            <w:vAlign w:val="center"/>
          </w:tcPr>
          <w:p w14:paraId="7E4EE20B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342C24C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AE6EEE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324B2A8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1E690BA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54B042B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79EB9BDE" w14:textId="77777777" w:rsidR="002E56F4" w:rsidRPr="00AE6EEE" w:rsidRDefault="002E56F4" w:rsidP="00AE6EE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6AB8489" w14:textId="77777777" w:rsidR="00E7210B" w:rsidRDefault="00E7210B" w:rsidP="00E7210B">
      <w:pPr>
        <w:rPr>
          <w:rFonts w:ascii="Times-Bold" w:hAnsi="Times-Bold"/>
          <w:b/>
          <w:snapToGrid w:val="0"/>
          <w:sz w:val="24"/>
        </w:rPr>
      </w:pPr>
    </w:p>
    <w:p w14:paraId="1D08387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F6AE5A6" w14:textId="77777777" w:rsidR="00422590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>Describe how the position of the fulcrum affected the lifti</w:t>
      </w:r>
      <w:r w:rsidR="00950535">
        <w:rPr>
          <w:rFonts w:ascii="Times-Roman" w:hAnsi="Times-Roman"/>
          <w:snapToGrid w:val="0"/>
          <w:sz w:val="24"/>
        </w:rPr>
        <w:t xml:space="preserve">ng force required </w:t>
      </w:r>
      <w:r w:rsidR="00B71B02">
        <w:rPr>
          <w:rFonts w:ascii="Times-Roman" w:hAnsi="Times-Roman"/>
          <w:snapToGrid w:val="0"/>
          <w:sz w:val="24"/>
        </w:rPr>
        <w:t>by</w:t>
      </w:r>
      <w:r w:rsidR="00950535">
        <w:rPr>
          <w:rFonts w:ascii="Times-Roman" w:hAnsi="Times-Roman"/>
          <w:snapToGrid w:val="0"/>
          <w:sz w:val="24"/>
        </w:rPr>
        <w:t xml:space="preserve"> the Force D</w:t>
      </w:r>
      <w:r w:rsidR="002E56F4">
        <w:rPr>
          <w:rFonts w:ascii="Times-Roman" w:hAnsi="Times-Roman"/>
          <w:snapToGrid w:val="0"/>
          <w:sz w:val="24"/>
        </w:rPr>
        <w:t>evice.</w:t>
      </w:r>
    </w:p>
    <w:p w14:paraId="22F908E4" w14:textId="77777777" w:rsidR="002E56F4" w:rsidRDefault="002E56F4" w:rsidP="00950535">
      <w:pPr>
        <w:jc w:val="both"/>
        <w:rPr>
          <w:rFonts w:ascii="Times-Roman" w:hAnsi="Times-Roman"/>
          <w:snapToGrid w:val="0"/>
          <w:sz w:val="24"/>
        </w:rPr>
      </w:pPr>
    </w:p>
    <w:p w14:paraId="46D6E8C5" w14:textId="77777777" w:rsidR="00422590" w:rsidRPr="00804D6E" w:rsidRDefault="0014510E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>Describe how t</w:t>
      </w:r>
      <w:r w:rsidR="00950535">
        <w:rPr>
          <w:rFonts w:ascii="Times-Roman" w:hAnsi="Times-Roman"/>
          <w:snapToGrid w:val="0"/>
          <w:sz w:val="24"/>
        </w:rPr>
        <w:t xml:space="preserve">he </w:t>
      </w:r>
      <w:r w:rsidR="00633512">
        <w:rPr>
          <w:rFonts w:ascii="Times-Roman" w:hAnsi="Times-Roman"/>
          <w:snapToGrid w:val="0"/>
          <w:sz w:val="24"/>
        </w:rPr>
        <w:t>height</w:t>
      </w:r>
      <w:r w:rsidR="00950535">
        <w:rPr>
          <w:rFonts w:ascii="Times-Roman" w:hAnsi="Times-Roman"/>
          <w:snapToGrid w:val="0"/>
          <w:sz w:val="24"/>
        </w:rPr>
        <w:t xml:space="preserve"> </w:t>
      </w:r>
      <w:r w:rsidR="00633512">
        <w:rPr>
          <w:rFonts w:ascii="Times-Roman" w:hAnsi="Times-Roman"/>
          <w:snapToGrid w:val="0"/>
          <w:sz w:val="24"/>
        </w:rPr>
        <w:t>lifted</w:t>
      </w:r>
      <w:r w:rsidR="00950535">
        <w:rPr>
          <w:rFonts w:ascii="Times-Roman" w:hAnsi="Times-Roman"/>
          <w:snapToGrid w:val="0"/>
          <w:sz w:val="24"/>
        </w:rPr>
        <w:t xml:space="preserve"> by the Force D</w:t>
      </w:r>
      <w:r w:rsidR="002E56F4">
        <w:rPr>
          <w:rFonts w:ascii="Times-Roman" w:hAnsi="Times-Roman"/>
          <w:snapToGrid w:val="0"/>
          <w:sz w:val="24"/>
        </w:rPr>
        <w:t>evice changed based on the fulcrum position.</w:t>
      </w:r>
    </w:p>
    <w:sectPr w:rsidR="00422590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6D88"/>
    <w:rsid w:val="000B35A3"/>
    <w:rsid w:val="000C52F6"/>
    <w:rsid w:val="000F65AC"/>
    <w:rsid w:val="000F6891"/>
    <w:rsid w:val="00106AF0"/>
    <w:rsid w:val="001152BA"/>
    <w:rsid w:val="00137F13"/>
    <w:rsid w:val="0014510E"/>
    <w:rsid w:val="00157B7B"/>
    <w:rsid w:val="001839B9"/>
    <w:rsid w:val="00195C86"/>
    <w:rsid w:val="002711F4"/>
    <w:rsid w:val="00287A0E"/>
    <w:rsid w:val="002E56F4"/>
    <w:rsid w:val="00397052"/>
    <w:rsid w:val="003A7B17"/>
    <w:rsid w:val="003D01B1"/>
    <w:rsid w:val="003D2E8E"/>
    <w:rsid w:val="003D7073"/>
    <w:rsid w:val="003D7DC2"/>
    <w:rsid w:val="003F3F6B"/>
    <w:rsid w:val="00412F54"/>
    <w:rsid w:val="00422590"/>
    <w:rsid w:val="00474DFF"/>
    <w:rsid w:val="004E5044"/>
    <w:rsid w:val="00526975"/>
    <w:rsid w:val="00583065"/>
    <w:rsid w:val="00622A15"/>
    <w:rsid w:val="00633512"/>
    <w:rsid w:val="006C6B36"/>
    <w:rsid w:val="00727A32"/>
    <w:rsid w:val="0074716F"/>
    <w:rsid w:val="007E4555"/>
    <w:rsid w:val="00804D6E"/>
    <w:rsid w:val="00807F88"/>
    <w:rsid w:val="008110B3"/>
    <w:rsid w:val="00876A52"/>
    <w:rsid w:val="00880AE1"/>
    <w:rsid w:val="00893D06"/>
    <w:rsid w:val="00935F4E"/>
    <w:rsid w:val="00950535"/>
    <w:rsid w:val="00960A4A"/>
    <w:rsid w:val="00966FBA"/>
    <w:rsid w:val="009B70FB"/>
    <w:rsid w:val="009D2EFE"/>
    <w:rsid w:val="00A547B9"/>
    <w:rsid w:val="00AD4B7F"/>
    <w:rsid w:val="00AE6EEE"/>
    <w:rsid w:val="00B12238"/>
    <w:rsid w:val="00B34C27"/>
    <w:rsid w:val="00B40E55"/>
    <w:rsid w:val="00B63DFF"/>
    <w:rsid w:val="00B71B02"/>
    <w:rsid w:val="00BC13FB"/>
    <w:rsid w:val="00BD31D4"/>
    <w:rsid w:val="00C665AA"/>
    <w:rsid w:val="00CA488B"/>
    <w:rsid w:val="00CE2419"/>
    <w:rsid w:val="00D27B8B"/>
    <w:rsid w:val="00D43F5A"/>
    <w:rsid w:val="00D53C19"/>
    <w:rsid w:val="00D655FB"/>
    <w:rsid w:val="00D7050A"/>
    <w:rsid w:val="00DD0D1A"/>
    <w:rsid w:val="00DF142B"/>
    <w:rsid w:val="00E070B0"/>
    <w:rsid w:val="00E22C9E"/>
    <w:rsid w:val="00E36C03"/>
    <w:rsid w:val="00E57063"/>
    <w:rsid w:val="00E60564"/>
    <w:rsid w:val="00E7210B"/>
    <w:rsid w:val="00EC0341"/>
    <w:rsid w:val="00EC67E1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8941F"/>
  <w15:chartTrackingRefBased/>
  <w15:docId w15:val="{44548F2C-674A-7647-B6B7-B593087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2020-12-16T15:05:00Z</dcterms:created>
  <dcterms:modified xsi:type="dcterms:W3CDTF">2020-12-16T15:05:00Z</dcterms:modified>
</cp:coreProperties>
</file>